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</w:t>
      </w:r>
      <w:r w:rsidR="00192250" w:rsidRPr="00192250">
        <w:rPr>
          <w:b/>
          <w:color w:val="242424"/>
          <w:sz w:val="28"/>
          <w:szCs w:val="28"/>
        </w:rPr>
        <w:t xml:space="preserve">в целях строительства объекта: «Строительство сети газораспределения в </w:t>
      </w:r>
      <w:proofErr w:type="spellStart"/>
      <w:r w:rsidR="00192250" w:rsidRPr="00192250">
        <w:rPr>
          <w:b/>
          <w:color w:val="242424"/>
          <w:sz w:val="28"/>
          <w:szCs w:val="28"/>
        </w:rPr>
        <w:t>г.о</w:t>
      </w:r>
      <w:proofErr w:type="gramStart"/>
      <w:r w:rsidR="00192250" w:rsidRPr="00192250">
        <w:rPr>
          <w:b/>
          <w:color w:val="242424"/>
          <w:sz w:val="28"/>
          <w:szCs w:val="28"/>
        </w:rPr>
        <w:t>.К</w:t>
      </w:r>
      <w:proofErr w:type="gramEnd"/>
      <w:r w:rsidR="00192250" w:rsidRPr="00192250">
        <w:rPr>
          <w:b/>
          <w:color w:val="242424"/>
          <w:sz w:val="28"/>
          <w:szCs w:val="28"/>
        </w:rPr>
        <w:t>инель</w:t>
      </w:r>
      <w:proofErr w:type="spellEnd"/>
      <w:r w:rsidR="00192250" w:rsidRPr="00192250">
        <w:rPr>
          <w:b/>
          <w:color w:val="242424"/>
          <w:sz w:val="28"/>
          <w:szCs w:val="28"/>
        </w:rPr>
        <w:t xml:space="preserve">. Газопроводы для газификации г. </w:t>
      </w:r>
      <w:proofErr w:type="spellStart"/>
      <w:r w:rsidR="00192250" w:rsidRPr="00192250">
        <w:rPr>
          <w:b/>
          <w:color w:val="242424"/>
          <w:sz w:val="28"/>
          <w:szCs w:val="28"/>
        </w:rPr>
        <w:t>Кинель</w:t>
      </w:r>
      <w:proofErr w:type="spellEnd"/>
      <w:r w:rsidR="00192250" w:rsidRPr="00192250">
        <w:rPr>
          <w:b/>
          <w:color w:val="242424"/>
          <w:sz w:val="28"/>
          <w:szCs w:val="28"/>
        </w:rPr>
        <w:t xml:space="preserve">, садовое товарищество СДТ Вагонник (Горный), уч. 131» 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 разработан </w:t>
      </w:r>
      <w:r w:rsidR="00192250">
        <w:rPr>
          <w:color w:val="242424"/>
          <w:sz w:val="28"/>
          <w:szCs w:val="28"/>
        </w:rPr>
        <w:t xml:space="preserve">по договору о технологическом присоединении газоиспользующего оборудования к сети газораспределения в рамках </w:t>
      </w:r>
      <w:proofErr w:type="spellStart"/>
      <w:r w:rsidR="00192250">
        <w:rPr>
          <w:color w:val="242424"/>
          <w:sz w:val="28"/>
          <w:szCs w:val="28"/>
        </w:rPr>
        <w:t>догазификации</w:t>
      </w:r>
      <w:proofErr w:type="spellEnd"/>
      <w:r>
        <w:rPr>
          <w:color w:val="242424"/>
          <w:sz w:val="28"/>
          <w:szCs w:val="28"/>
        </w:rPr>
        <w:t xml:space="preserve"> </w:t>
      </w:r>
      <w:r w:rsidR="00192250">
        <w:rPr>
          <w:color w:val="242424"/>
          <w:sz w:val="28"/>
          <w:szCs w:val="28"/>
        </w:rPr>
        <w:t xml:space="preserve">и </w:t>
      </w:r>
      <w:r>
        <w:rPr>
          <w:color w:val="242424"/>
          <w:sz w:val="28"/>
          <w:szCs w:val="28"/>
        </w:rPr>
        <w:t>подключения объекта капитального строительства</w:t>
      </w:r>
      <w:r w:rsidR="00192250">
        <w:rPr>
          <w:color w:val="242424"/>
          <w:sz w:val="28"/>
          <w:szCs w:val="28"/>
        </w:rPr>
        <w:t xml:space="preserve"> жилого дома</w:t>
      </w:r>
      <w:r>
        <w:rPr>
          <w:color w:val="242424"/>
          <w:sz w:val="28"/>
          <w:szCs w:val="28"/>
        </w:rPr>
        <w:t xml:space="preserve">, расположенного по адресу: Самарская область, </w:t>
      </w:r>
      <w:proofErr w:type="spellStart"/>
      <w:r>
        <w:rPr>
          <w:color w:val="242424"/>
          <w:sz w:val="28"/>
          <w:szCs w:val="28"/>
        </w:rPr>
        <w:t>г</w:t>
      </w:r>
      <w:proofErr w:type="gramStart"/>
      <w:r>
        <w:rPr>
          <w:color w:val="242424"/>
          <w:sz w:val="28"/>
          <w:szCs w:val="28"/>
        </w:rPr>
        <w:t>.К</w:t>
      </w:r>
      <w:proofErr w:type="gramEnd"/>
      <w:r>
        <w:rPr>
          <w:color w:val="242424"/>
          <w:sz w:val="28"/>
          <w:szCs w:val="28"/>
        </w:rPr>
        <w:t>инель</w:t>
      </w:r>
      <w:proofErr w:type="spellEnd"/>
      <w:r>
        <w:rPr>
          <w:color w:val="242424"/>
          <w:sz w:val="28"/>
          <w:szCs w:val="28"/>
        </w:rPr>
        <w:t xml:space="preserve">, </w:t>
      </w:r>
      <w:proofErr w:type="spellStart"/>
      <w:r w:rsidR="00192250">
        <w:rPr>
          <w:color w:val="242424"/>
          <w:sz w:val="28"/>
          <w:szCs w:val="28"/>
        </w:rPr>
        <w:t>г.о.Кинель</w:t>
      </w:r>
      <w:proofErr w:type="spellEnd"/>
      <w:r w:rsidR="00192250">
        <w:rPr>
          <w:color w:val="242424"/>
          <w:sz w:val="28"/>
          <w:szCs w:val="28"/>
        </w:rPr>
        <w:t xml:space="preserve">, </w:t>
      </w:r>
      <w:proofErr w:type="spellStart"/>
      <w:r w:rsidR="00192250">
        <w:rPr>
          <w:color w:val="242424"/>
          <w:sz w:val="28"/>
          <w:szCs w:val="28"/>
        </w:rPr>
        <w:t>г.Кинель</w:t>
      </w:r>
      <w:proofErr w:type="spellEnd"/>
      <w:r w:rsidR="00192250">
        <w:rPr>
          <w:color w:val="242424"/>
          <w:sz w:val="28"/>
          <w:szCs w:val="28"/>
        </w:rPr>
        <w:t>, садовое товарищество СДТ Вагонник (горный), уч. 131</w:t>
      </w:r>
      <w:r>
        <w:rPr>
          <w:color w:val="242424"/>
          <w:sz w:val="28"/>
          <w:szCs w:val="28"/>
        </w:rPr>
        <w:t>.</w:t>
      </w:r>
    </w:p>
    <w:p w:rsidR="00192250" w:rsidRDefault="00192250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Охранная зона проектируемого газопровода </w:t>
      </w:r>
      <w:proofErr w:type="spellStart"/>
      <w:r>
        <w:rPr>
          <w:color w:val="242424"/>
          <w:sz w:val="28"/>
          <w:szCs w:val="28"/>
        </w:rPr>
        <w:t>прозодит</w:t>
      </w:r>
      <w:proofErr w:type="spellEnd"/>
      <w:r>
        <w:rPr>
          <w:color w:val="242424"/>
          <w:sz w:val="28"/>
          <w:szCs w:val="28"/>
        </w:rPr>
        <w:t xml:space="preserve"> по </w:t>
      </w:r>
      <w:proofErr w:type="gramStart"/>
      <w:r>
        <w:rPr>
          <w:color w:val="242424"/>
          <w:sz w:val="28"/>
          <w:szCs w:val="28"/>
        </w:rPr>
        <w:t>земельным</w:t>
      </w:r>
      <w:proofErr w:type="gramEnd"/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участкм</w:t>
      </w:r>
      <w:proofErr w:type="spellEnd"/>
      <w:r>
        <w:rPr>
          <w:color w:val="242424"/>
          <w:sz w:val="28"/>
          <w:szCs w:val="28"/>
        </w:rPr>
        <w:t xml:space="preserve"> с кадастровыми номерами 63:03:0210002:630, 63:03:0210002:634, а также по земельному участку государственная собственность на который не разграничена (кадастровый квартал 63:03:0210002).</w:t>
      </w:r>
    </w:p>
    <w:p w:rsidR="00192250" w:rsidRDefault="00192250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 xml:space="preserve">Прокладка газопровода по территории участков с кадастровыми номерами </w:t>
      </w:r>
      <w:r>
        <w:rPr>
          <w:color w:val="242424"/>
          <w:sz w:val="28"/>
          <w:szCs w:val="28"/>
        </w:rPr>
        <w:t>63:03:0210002:630, 63:03:0210002:634</w:t>
      </w:r>
      <w:r w:rsidR="00B971DE">
        <w:rPr>
          <w:color w:val="242424"/>
          <w:sz w:val="28"/>
          <w:szCs w:val="28"/>
        </w:rPr>
        <w:t xml:space="preserve"> и по земельному участку </w:t>
      </w:r>
      <w:r>
        <w:rPr>
          <w:color w:val="242424"/>
          <w:sz w:val="28"/>
          <w:szCs w:val="28"/>
        </w:rPr>
        <w:t>государственная собственность на который не разграничена (кадастровый квартал 63:03:0210002)</w:t>
      </w:r>
      <w:r w:rsidR="00B971DE">
        <w:rPr>
          <w:color w:val="242424"/>
          <w:sz w:val="28"/>
          <w:szCs w:val="28"/>
        </w:rPr>
        <w:t xml:space="preserve">, выбрана в связи с тем, что это кратчайшее расстояние от точки подключения до </w:t>
      </w:r>
      <w:proofErr w:type="spellStart"/>
      <w:r w:rsidR="00B971DE">
        <w:rPr>
          <w:color w:val="242424"/>
          <w:sz w:val="28"/>
          <w:szCs w:val="28"/>
        </w:rPr>
        <w:t>закольцовки</w:t>
      </w:r>
      <w:proofErr w:type="spellEnd"/>
      <w:r w:rsidR="00B971DE">
        <w:rPr>
          <w:color w:val="242424"/>
          <w:sz w:val="28"/>
          <w:szCs w:val="28"/>
        </w:rPr>
        <w:t xml:space="preserve"> с газопроводом низкого давления и до границ земельного участка с кадастровым номером 63:03:0210002</w:t>
      </w:r>
      <w:proofErr w:type="gramEnd"/>
      <w:r w:rsidR="00B971DE">
        <w:rPr>
          <w:color w:val="242424"/>
          <w:sz w:val="28"/>
          <w:szCs w:val="28"/>
        </w:rPr>
        <w:t>:747.</w:t>
      </w:r>
    </w:p>
    <w:p w:rsidR="00B971DE" w:rsidRDefault="00B971DE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>Принят наименее затратный первый вариант прохождения трассы газопровода, располагаемой с учетом существующих коммуникаций и наименьшим образом обременяющий затрагиваемые земельные участки из условия минимизации строительных и эксплуатационных затрат, проходящей по участкам с отсутствием существующих сооружений и наименее трудоемкими условиями строительства.</w:t>
      </w:r>
      <w:proofErr w:type="gramEnd"/>
    </w:p>
    <w:p w:rsidR="00A92595" w:rsidRDefault="00B971DE" w:rsidP="00B971DE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 </w:t>
      </w:r>
      <w:r w:rsidR="00A92595">
        <w:rPr>
          <w:color w:val="242424"/>
          <w:sz w:val="28"/>
          <w:szCs w:val="28"/>
        </w:rPr>
        <w:t xml:space="preserve">Согласно Постановлению Правительства Российской Федерации от 20.11.2000 № 878 </w:t>
      </w:r>
      <w:r w:rsidR="00A92595">
        <w:rPr>
          <w:color w:val="22272F"/>
          <w:sz w:val="32"/>
          <w:szCs w:val="32"/>
          <w:shd w:val="clear" w:color="auto" w:fill="FFFFFF"/>
        </w:rPr>
        <w:t xml:space="preserve"> «</w:t>
      </w:r>
      <w:r w:rsidR="00A92595" w:rsidRPr="00A92595">
        <w:rPr>
          <w:color w:val="22272F"/>
          <w:sz w:val="28"/>
          <w:szCs w:val="28"/>
          <w:shd w:val="clear" w:color="auto" w:fill="FFFFFF"/>
        </w:rPr>
        <w:t>Об утверждении Правил охраны газораспределительных сетей</w:t>
      </w:r>
      <w:r w:rsidR="00A92595">
        <w:rPr>
          <w:color w:val="22272F"/>
          <w:sz w:val="28"/>
          <w:szCs w:val="28"/>
          <w:shd w:val="clear" w:color="auto" w:fill="FFFFFF"/>
        </w:rPr>
        <w:t xml:space="preserve">»  </w:t>
      </w:r>
      <w:r w:rsidR="00A92595" w:rsidRPr="00A92595">
        <w:rPr>
          <w:color w:val="242424"/>
          <w:sz w:val="28"/>
          <w:szCs w:val="28"/>
        </w:rPr>
        <w:t>публичный</w:t>
      </w:r>
      <w:r w:rsidR="00A92595">
        <w:rPr>
          <w:color w:val="242424"/>
          <w:sz w:val="28"/>
          <w:szCs w:val="28"/>
        </w:rPr>
        <w:t xml:space="preserve"> сервитут устанавливается в границах охранной зоны инженерной коммуникации, проходящей на расстоянии 2м с каждой стороны от оси газопровода.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FB6108">
        <w:rPr>
          <w:color w:val="242424"/>
          <w:sz w:val="28"/>
          <w:szCs w:val="28"/>
        </w:rPr>
        <w:t>9</w:t>
      </w:r>
      <w:r w:rsidR="00B971DE">
        <w:rPr>
          <w:color w:val="242424"/>
          <w:sz w:val="28"/>
          <w:szCs w:val="28"/>
        </w:rPr>
        <w:t>22</w:t>
      </w:r>
      <w:bookmarkStart w:id="0" w:name="_GoBack"/>
      <w:bookmarkEnd w:id="0"/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lastRenderedPageBreak/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458A4"/>
    <w:rsid w:val="0016094D"/>
    <w:rsid w:val="0016567B"/>
    <w:rsid w:val="00192250"/>
    <w:rsid w:val="001D0481"/>
    <w:rsid w:val="0026531B"/>
    <w:rsid w:val="00371344"/>
    <w:rsid w:val="003C31A2"/>
    <w:rsid w:val="00484905"/>
    <w:rsid w:val="00580BAD"/>
    <w:rsid w:val="0066763B"/>
    <w:rsid w:val="006C6D31"/>
    <w:rsid w:val="006F0773"/>
    <w:rsid w:val="007547F7"/>
    <w:rsid w:val="007708C7"/>
    <w:rsid w:val="008C7A7D"/>
    <w:rsid w:val="00910799"/>
    <w:rsid w:val="00A57EE3"/>
    <w:rsid w:val="00A92595"/>
    <w:rsid w:val="00AB7721"/>
    <w:rsid w:val="00AD6E0B"/>
    <w:rsid w:val="00B971DE"/>
    <w:rsid w:val="00D549C8"/>
    <w:rsid w:val="00D63131"/>
    <w:rsid w:val="00DE5CF7"/>
    <w:rsid w:val="00F02647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17</cp:revision>
  <cp:lastPrinted>2024-06-26T15:07:00Z</cp:lastPrinted>
  <dcterms:created xsi:type="dcterms:W3CDTF">2021-12-30T07:45:00Z</dcterms:created>
  <dcterms:modified xsi:type="dcterms:W3CDTF">2024-07-10T05:14:00Z</dcterms:modified>
</cp:coreProperties>
</file>